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AF" w:rsidRPr="00E2601E" w:rsidRDefault="00187CAF" w:rsidP="00A3027F">
      <w:pPr>
        <w:pStyle w:val="NormalWeb"/>
        <w:bidi/>
        <w:spacing w:before="0" w:beforeAutospacing="0" w:after="0" w:afterAutospacing="0"/>
        <w:jc w:val="both"/>
        <w:rPr>
          <w:rFonts w:ascii="Helvetica" w:eastAsiaTheme="minorHAnsi" w:hAnsi="Helvetica" w:cs="B Titr"/>
          <w:b/>
          <w:bCs/>
          <w:color w:val="000000"/>
          <w:sz w:val="22"/>
          <w:szCs w:val="22"/>
          <w:shd w:val="clear" w:color="auto" w:fill="FFFFFF"/>
          <w:rtl/>
        </w:rPr>
      </w:pPr>
      <w:bookmarkStart w:id="0" w:name="_GoBack"/>
      <w:bookmarkEnd w:id="0"/>
      <w:r w:rsidRPr="00E2601E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</w:rPr>
        <w:t xml:space="preserve">تاریخ انتشار: </w:t>
      </w:r>
      <w:r w:rsidR="001322DF">
        <w:rPr>
          <w:rFonts w:ascii="Helvetica" w:eastAsiaTheme="minorHAnsi" w:hAnsi="Helvetica" w:cs="B Titr" w:hint="cs"/>
          <w:b/>
          <w:bCs/>
          <w:color w:val="000000"/>
          <w:sz w:val="22"/>
          <w:szCs w:val="22"/>
          <w:shd w:val="clear" w:color="auto" w:fill="FFFFFF"/>
          <w:rtl/>
          <w:lang w:bidi="fa-IR"/>
        </w:rPr>
        <w:t>...........</w:t>
      </w:r>
    </w:p>
    <w:p w:rsidR="00187CAF" w:rsidRDefault="00187CAF" w:rsidP="00187CAF">
      <w:pPr>
        <w:pStyle w:val="NormalWeb"/>
        <w:bidi/>
        <w:spacing w:before="0" w:beforeAutospacing="0" w:after="0" w:afterAutospacing="0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187CAF" w:rsidRPr="00EB0187" w:rsidRDefault="001322DF" w:rsidP="00A3027F">
      <w:pPr>
        <w:pStyle w:val="NormalWeb"/>
        <w:bidi/>
        <w:spacing w:before="0" w:beforeAutospacing="0" w:after="0" w:afterAutospacing="0" w:line="360" w:lineRule="auto"/>
        <w:ind w:right="-142"/>
        <w:jc w:val="center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  </w:t>
      </w:r>
      <w:r w:rsidR="00187CAF"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فراخوان </w:t>
      </w:r>
      <w:r w:rsidR="00A3027F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انتخاب</w:t>
      </w:r>
      <w:r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کارگزار</w:t>
      </w:r>
      <w:r w:rsidR="00187CAF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مالکیت فکری و ثبت اختراع</w:t>
      </w:r>
    </w:p>
    <w:p w:rsidR="00187CAF" w:rsidRPr="00EB0187" w:rsidRDefault="00187CAF" w:rsidP="00187CAF">
      <w:pPr>
        <w:pStyle w:val="NormalWeb"/>
        <w:bidi/>
        <w:spacing w:before="0" w:beforeAutospacing="0" w:after="0" w:afterAutospacing="0" w:line="360" w:lineRule="auto"/>
        <w:ind w:right="-142"/>
        <w:jc w:val="center"/>
        <w:rPr>
          <w:rFonts w:ascii="Helvetica" w:eastAsiaTheme="minorHAnsi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 w:rsidRPr="00EB0187">
        <w:rPr>
          <w:rFonts w:ascii="Helvetica" w:eastAsiaTheme="minorHAnsi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در پارک علم و فناوری آذربایجان شرقی</w:t>
      </w:r>
    </w:p>
    <w:p w:rsidR="00187CAF" w:rsidRDefault="00187CAF" w:rsidP="00187CAF">
      <w:pPr>
        <w:bidi/>
        <w:spacing w:after="0" w:line="360" w:lineRule="auto"/>
        <w:ind w:left="-1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187CAF" w:rsidRPr="00187CAF" w:rsidRDefault="00187CAF" w:rsidP="00B877EE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1.  </w:t>
      </w:r>
      <w:r w:rsidR="00B877EE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مقدمه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A3027F" w:rsidRDefault="00187CAF" w:rsidP="00382EC5">
      <w:pPr>
        <w:pStyle w:val="NormalWeb"/>
        <w:bidi/>
        <w:spacing w:before="0" w:beforeAutospacing="0" w:after="0" w:afterAutospacing="0" w:line="360" w:lineRule="auto"/>
        <w:ind w:left="-1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بدینوسیله به اطلاع می‌رساند </w:t>
      </w:r>
      <w:r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پارک علم و فناوری آذربایجان شرقی در نظر دارد </w:t>
      </w:r>
      <w:r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در راستای </w:t>
      </w:r>
      <w:r w:rsidR="001322DF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ارتقاء سطح حمایت‌های تخصصی از شرکت‌های فناور و دانش‌بنیان مستقر، نسبت به جذب کارگزار واجد شرایط در حوزه مالکیت فکری و ثبت اختراعات اقدام نماید</w:t>
      </w:r>
      <w:r w:rsidR="001322D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="001322DF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این فراخوان با هدف فراهم‌سازی دسترسی واحدهای فناور به خدمات حرفه‌ای در زمینه‌های مختلف از جمله ثبت اختراع، </w:t>
      </w:r>
      <w:r w:rsidR="001322D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ثبت </w:t>
      </w:r>
      <w:r w:rsidR="001322DF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علائم تجاری، </w:t>
      </w:r>
      <w:r w:rsidR="001322D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ثبت </w:t>
      </w:r>
      <w:r w:rsidR="001322DF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طرح‌های صنعتی، مشاوره حقوقی، تحلیل پتنت و </w:t>
      </w:r>
      <w:r w:rsidR="00382EC5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برگزاری </w:t>
      </w:r>
      <w:r w:rsidR="001322DF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آموزش‌های تخصصی </w:t>
      </w:r>
      <w:r w:rsidR="00B877EE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در این حوزه </w:t>
      </w:r>
      <w:r w:rsidR="001322DF"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منتشر </w:t>
      </w:r>
      <w:r w:rsidR="001322D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شده است</w:t>
      </w:r>
      <w:r w:rsidR="00A3027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</w:p>
    <w:p w:rsidR="00187CAF" w:rsidRPr="00EB0187" w:rsidRDefault="001322DF" w:rsidP="00680C22">
      <w:pPr>
        <w:pStyle w:val="NormalWeb"/>
        <w:bidi/>
        <w:spacing w:before="0" w:beforeAutospacing="0" w:after="0" w:afterAutospacing="0" w:line="360" w:lineRule="auto"/>
        <w:ind w:left="-1"/>
        <w:jc w:val="both"/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</w:pPr>
      <w:r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کلیه اشخاص حقوقی و حقیقی توانمند و دارای سوابق مرتبط </w:t>
      </w:r>
      <w:r w:rsidR="00A3027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می‌توانند </w:t>
      </w:r>
      <w:r w:rsidRPr="001322DF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جهت همکاری در چارچوب ضوابط و شرایط تعیین‌شده، </w:t>
      </w:r>
      <w:r w:rsidR="00187CAF" w:rsidRPr="009917AC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 xml:space="preserve">حداکثر تا تاریخ </w:t>
      </w:r>
      <w:r w:rsidR="00680C22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30</w:t>
      </w:r>
      <w:r w:rsidR="00382EC5" w:rsidRPr="009917AC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/05/1404</w:t>
      </w:r>
      <w:r w:rsidR="00187CAF" w:rsidRPr="009917AC">
        <w:rPr>
          <w:rFonts w:ascii="Helvetica" w:eastAsiaTheme="minorHAnsi" w:hAnsi="Helvetica" w:cs="B Nazanin" w:hint="cs"/>
          <w:color w:val="000000"/>
          <w:sz w:val="26"/>
          <w:szCs w:val="26"/>
          <w:u w:val="single"/>
          <w:shd w:val="clear" w:color="auto" w:fill="FFFFFF"/>
          <w:rtl/>
        </w:rPr>
        <w:t>،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درخواست کتبی خود را به همراه کاربرگ پیوست و </w:t>
      </w:r>
      <w:r w:rsidR="00187CAF"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مستندات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لازم </w:t>
      </w:r>
      <w:r w:rsidR="00187CAF"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>به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نشانی: آذربایجان شرقی، تبریز، خیابان آزادی، تقاطع گلگ</w:t>
      </w:r>
      <w:r w:rsid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شت، پارک علم و فناوری آذربایجان‌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شرقی، واحد دبیرخانه </w:t>
      </w:r>
      <w:r w:rsidR="007659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ارائه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تصویر </w:t>
      </w:r>
      <w:r w:rsidR="00187CAF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کلیه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>مدارک مربوطه را نیز به نشانی پست الکترونیکی</w:t>
      </w:r>
      <w:r w:rsidR="00187CAF" w:rsidRPr="00EB0187">
        <w:rPr>
          <w:rFonts w:ascii="Helvetica" w:eastAsiaTheme="minorHAnsi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685D9C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</w:rPr>
        <w:t>inst.eastp@gmail.com</w:t>
      </w:r>
      <w:r w:rsidR="00187CAF" w:rsidRPr="00685D9C">
        <w:rPr>
          <w:rFonts w:asciiTheme="majorBidi" w:eastAsiaTheme="minorHAnsi" w:hAnsiTheme="majorBidi" w:cstheme="majorBidi"/>
          <w:color w:val="000000"/>
          <w:sz w:val="26"/>
          <w:szCs w:val="26"/>
          <w:shd w:val="clear" w:color="auto" w:fill="FFFFFF"/>
          <w:rtl/>
        </w:rPr>
        <w:t xml:space="preserve"> </w:t>
      </w:r>
      <w:r w:rsidR="00187CAF" w:rsidRPr="00EB0187">
        <w:rPr>
          <w:rFonts w:ascii="Helvetica" w:eastAsiaTheme="minorHAnsi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ارسال نمایند. </w:t>
      </w:r>
    </w:p>
    <w:p w:rsidR="00187CAF" w:rsidRDefault="00187CAF" w:rsidP="00A3027F">
      <w:pPr>
        <w:bidi/>
        <w:spacing w:after="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شایان ذکر است پارک علم و فناوری آذربایجان</w:t>
      </w:r>
      <w:r w:rsidR="00A3027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‌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شرقی 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در حال حاضر میزبان بیش از 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370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شرکت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فناور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دانش‌بنیان در مجموعه پارک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علم و فناوری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و مراکز رشد وابسته در شهرستان‌های استان</w:t>
      </w:r>
      <w:r w:rsidRPr="00EB0187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Pr="00EB0187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می‌باشد.</w:t>
      </w:r>
    </w:p>
    <w:p w:rsidR="00C0703A" w:rsidRPr="0006435F" w:rsidRDefault="00C0703A" w:rsidP="00187CAF">
      <w:pPr>
        <w:pStyle w:val="NormalWeb"/>
        <w:bidi/>
        <w:spacing w:before="0" w:beforeAutospacing="0" w:after="120" w:afterAutospacing="0" w:line="360" w:lineRule="auto"/>
        <w:ind w:left="-1"/>
        <w:jc w:val="both"/>
        <w:textAlignment w:val="baseline"/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</w:pP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>متقاضیان می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‌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توانند جهت </w:t>
      </w:r>
      <w:r w:rsidR="00187CA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کسب اطلاعات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 بیشتر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، 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در روزهای شنبه الی چهارشنبه از ساعت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  <w:lang w:bidi="fa-IR"/>
        </w:rPr>
        <w:t xml:space="preserve">8:00 الی </w:t>
      </w:r>
      <w:r w:rsidR="00187CA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  <w:lang w:bidi="fa-IR"/>
        </w:rPr>
        <w:t>13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  <w:lang w:bidi="fa-IR"/>
        </w:rPr>
        <w:t xml:space="preserve">:00 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>با شماره تلفن</w:t>
      </w:r>
      <w:r w:rsidRPr="0006435F">
        <w:rPr>
          <w:rFonts w:ascii="Cambria" w:hAnsi="Cambria" w:cs="Cambria" w:hint="cs"/>
          <w:color w:val="000000"/>
          <w:sz w:val="26"/>
          <w:szCs w:val="26"/>
          <w:bdr w:val="none" w:sz="0" w:space="0" w:color="auto" w:frame="1"/>
          <w:rtl/>
        </w:rPr>
        <w:t> 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04134265005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و 34265013 </w:t>
      </w:r>
      <w:r w:rsidRPr="0006435F">
        <w:rPr>
          <w:rFonts w:ascii="Helvetica" w:hAnsi="Helvetica" w:cs="B Nazanin"/>
          <w:color w:val="000000"/>
          <w:sz w:val="26"/>
          <w:szCs w:val="26"/>
          <w:bdr w:val="none" w:sz="0" w:space="0" w:color="auto" w:frame="1"/>
          <w:rtl/>
        </w:rPr>
        <w:t xml:space="preserve">تماس حاصل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فرمایند. </w:t>
      </w:r>
    </w:p>
    <w:p w:rsidR="005A1830" w:rsidRDefault="005A1830" w:rsidP="00187CAF">
      <w:pPr>
        <w:bidi/>
        <w:spacing w:after="0" w:line="360" w:lineRule="auto"/>
        <w:ind w:left="-1"/>
        <w:jc w:val="both"/>
        <w:rPr>
          <w:rFonts w:ascii="iranyekan" w:eastAsia="Times New Roman" w:hAnsi="iranyekan" w:cs="B Nazanin"/>
          <w:color w:val="585858"/>
          <w:sz w:val="26"/>
          <w:szCs w:val="26"/>
          <w:rtl/>
        </w:rPr>
      </w:pPr>
    </w:p>
    <w:p w:rsidR="00187CAF" w:rsidRPr="00187CAF" w:rsidRDefault="00187CAF" w:rsidP="00444660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lastRenderedPageBreak/>
        <w:t xml:space="preserve">2. 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فرآیند انتخاب </w:t>
      </w: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و نحوه همکا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ری با کارگزار</w:t>
      </w:r>
      <w:r w:rsidR="002D0248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ان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187CAF" w:rsidRPr="0006435F" w:rsidRDefault="00643343" w:rsidP="00444660">
      <w:pPr>
        <w:bidi/>
        <w:spacing w:after="12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پس از اتمام مدت قید شده در بند 1 این فراخوان، درخواست‌های واصله طی 10 روز کاری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توسط كمیته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ارزیابی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پارک و بر اساس آیین‌نامه‌ها و دستورالعمل‌های موجود، 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مورد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بررسی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قرار 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خواهد گرفت و کارگزار واجد شرایط، انتخاب خواهد شد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پس از انتخاب 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شرکت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کارگزار، </w:t>
      </w:r>
      <w:r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قراردادی فیمابی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ن پارک و کارگزار منعقد </w:t>
      </w:r>
      <w:r w:rsidR="00A3027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>شده</w:t>
      </w:r>
      <w:r w:rsidR="00203BDB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و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کارگزار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منتخب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برای ارائه خدمات تخصصی به شرکت‌های فناور و دانش‌بنیان 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مستقر در مجموعه پارک معرفی خواه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د شد و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در صورت امکان فضای کاری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نیز 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در اختیار ایشان قرار خواهد گرفت</w:t>
      </w:r>
      <w:r w:rsidR="00187CAF" w:rsidRPr="0006435F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>.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کارگزار منتخب </w:t>
      </w:r>
      <w:r w:rsidR="00203BDB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موظف خواهد بود 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گزارش عملکرد خود را برای ارزیابی</w:t>
      </w:r>
      <w:r w:rsidR="00203BDB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دوره‌ای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 به صورت سه ماهه به پارک ارائه </w:t>
      </w:r>
      <w:r w:rsidR="00203BDB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نماید</w:t>
      </w:r>
      <w:r w:rsidR="00187CAF"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</w:p>
    <w:p w:rsidR="00872799" w:rsidRDefault="00872799" w:rsidP="00872799">
      <w:pPr>
        <w:bidi/>
        <w:spacing w:after="0" w:line="360" w:lineRule="auto"/>
        <w:ind w:left="-1"/>
        <w:jc w:val="both"/>
        <w:rPr>
          <w:rFonts w:ascii="Helvetica" w:hAnsi="Helvetica" w:cs="B Nazanin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C0703A" w:rsidRPr="00187CAF" w:rsidRDefault="00187CAF" w:rsidP="00444660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3. </w:t>
      </w:r>
      <w:r w:rsidR="00C0703A" w:rsidRPr="00187CAF">
        <w:rPr>
          <w:rFonts w:ascii="Helvetica" w:hAnsi="Helvetica" w:cs="B Titr"/>
          <w:b/>
          <w:bCs/>
          <w:color w:val="000000"/>
          <w:shd w:val="clear" w:color="auto" w:fill="FFFFFF"/>
          <w:rtl/>
        </w:rPr>
        <w:t xml:space="preserve">شرایط عمومی و اختصاصی </w:t>
      </w:r>
      <w:r w:rsidR="00C0703A"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متقاضیان کارگزار</w:t>
      </w:r>
      <w:r w:rsidR="002D0248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ی</w:t>
      </w:r>
      <w:r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 xml:space="preserve">: </w:t>
      </w:r>
    </w:p>
    <w:p w:rsidR="00C0703A" w:rsidRPr="0006435F" w:rsidRDefault="00C0703A" w:rsidP="00444660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</w:rPr>
      </w:pPr>
      <w:r w:rsidRPr="0006435F">
        <w:rPr>
          <w:rFonts w:cs="B Nazanin" w:hint="cs"/>
          <w:sz w:val="26"/>
          <w:szCs w:val="26"/>
          <w:rtl/>
        </w:rPr>
        <w:t>دارا بودن شخصیت حقوقی</w:t>
      </w:r>
      <w:r w:rsidR="00187CAF">
        <w:rPr>
          <w:rFonts w:cs="B Nazanin" w:hint="cs"/>
          <w:sz w:val="26"/>
          <w:szCs w:val="26"/>
          <w:rtl/>
        </w:rPr>
        <w:t xml:space="preserve"> ثبت شده؛</w:t>
      </w:r>
    </w:p>
    <w:p w:rsidR="00C0703A" w:rsidRPr="0006435F" w:rsidRDefault="00C0703A" w:rsidP="00444660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cs="B Nazanin" w:hint="cs"/>
          <w:sz w:val="26"/>
          <w:szCs w:val="26"/>
          <w:rtl/>
        </w:rPr>
        <w:t xml:space="preserve">دارا بودن </w:t>
      </w:r>
      <w:r w:rsidRPr="0006435F">
        <w:rPr>
          <w:rFonts w:ascii="Calibri" w:eastAsia="Calibri" w:hAnsi="Calibri" w:cs="B Nazanin"/>
          <w:sz w:val="26"/>
          <w:szCs w:val="26"/>
          <w:rtl/>
        </w:rPr>
        <w:t>اساسنامه ثبت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‌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شده مرتبط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با موضوع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همکاری</w:t>
      </w:r>
      <w:r w:rsidR="00187CAF">
        <w:rPr>
          <w:rFonts w:ascii="Calibri" w:eastAsia="Calibri" w:hAnsi="Calibri" w:cs="B Nazanin" w:hint="cs"/>
          <w:sz w:val="26"/>
          <w:szCs w:val="26"/>
          <w:rtl/>
        </w:rPr>
        <w:t xml:space="preserve">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444660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cs="B Nazanin" w:hint="cs"/>
          <w:sz w:val="26"/>
          <w:szCs w:val="26"/>
          <w:rtl/>
        </w:rPr>
        <w:t xml:space="preserve">دارا بودن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سابقه فعالیت تخصصی مرتبط </w:t>
      </w:r>
      <w:r w:rsidR="00AD200D" w:rsidRPr="0006435F">
        <w:rPr>
          <w:rFonts w:ascii="Calibri" w:eastAsia="Calibri" w:hAnsi="Calibri" w:cs="B Nazanin" w:hint="cs"/>
          <w:sz w:val="26"/>
          <w:szCs w:val="26"/>
          <w:rtl/>
        </w:rPr>
        <w:t xml:space="preserve">با موضوع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همکاری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444660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دارا بودن نیروی انسانی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متخصص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در زمینه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مرتبط با حوزه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44466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>دارا بودن حسن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سابقه،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امانت‌داری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صلاحیت‌های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لازم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دسترسی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به اطلاعات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شرکت‌های فناور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دانش‌بنیان؛</w:t>
      </w:r>
    </w:p>
    <w:p w:rsidR="00C0703A" w:rsidRPr="0006435F" w:rsidRDefault="00C0703A" w:rsidP="00B21F2F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>دارا بودن امکانات،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تجهیزات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توان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مالی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لازم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انجام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فعالیت‌های</w:t>
      </w:r>
      <w:r w:rsidRPr="0006435F">
        <w:rPr>
          <w:rFonts w:ascii="Calibri" w:eastAsia="Calibri" w:hAnsi="Calibri" w:cs="B Nazanin"/>
          <w:sz w:val="26"/>
          <w:szCs w:val="26"/>
        </w:rPr>
        <w:t xml:space="preserve">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مرتبط </w:t>
      </w:r>
      <w:r w:rsidR="00AD200D" w:rsidRPr="0006435F">
        <w:rPr>
          <w:rFonts w:ascii="Calibri" w:eastAsia="Calibri" w:hAnsi="Calibri" w:cs="B Nazanin" w:hint="cs"/>
          <w:sz w:val="26"/>
          <w:szCs w:val="26"/>
          <w:rtl/>
        </w:rPr>
        <w:t xml:space="preserve">با موضوع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همکاری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444660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  <w:rtl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دارا بودن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حداقل </w:t>
      </w:r>
      <w:r w:rsidRPr="0006435F">
        <w:rPr>
          <w:rFonts w:ascii="Calibri" w:eastAsia="Calibri" w:hAnsi="Calibri" w:cs="B Nazanin"/>
          <w:sz w:val="26"/>
          <w:szCs w:val="26"/>
          <w:u w:val="single"/>
          <w:rtl/>
        </w:rPr>
        <w:t>۳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سال تجربه در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زمینه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مرتبط با حوزه کارگزاری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444660" w:rsidRDefault="00C0703A" w:rsidP="00444660">
      <w:pPr>
        <w:numPr>
          <w:ilvl w:val="0"/>
          <w:numId w:val="1"/>
        </w:numPr>
        <w:bidi/>
        <w:spacing w:after="0" w:line="360" w:lineRule="auto"/>
        <w:ind w:left="566" w:hanging="425"/>
        <w:jc w:val="both"/>
        <w:rPr>
          <w:rFonts w:cs="B Nazanin"/>
          <w:sz w:val="26"/>
          <w:szCs w:val="26"/>
        </w:rPr>
      </w:pPr>
      <w:r w:rsidRPr="0006435F">
        <w:rPr>
          <w:rFonts w:cs="B Nazanin" w:hint="cs"/>
          <w:sz w:val="26"/>
          <w:szCs w:val="26"/>
          <w:rtl/>
        </w:rPr>
        <w:t xml:space="preserve">دارا بودن </w:t>
      </w:r>
      <w:r w:rsidRPr="0006435F">
        <w:rPr>
          <w:rFonts w:cs="B Nazanin"/>
          <w:sz w:val="26"/>
          <w:szCs w:val="26"/>
          <w:rtl/>
        </w:rPr>
        <w:t xml:space="preserve">سابقه انجام </w:t>
      </w:r>
      <w:r w:rsidRPr="0006435F">
        <w:rPr>
          <w:rFonts w:cs="B Nazanin" w:hint="cs"/>
          <w:sz w:val="26"/>
          <w:szCs w:val="26"/>
          <w:rtl/>
        </w:rPr>
        <w:t xml:space="preserve">حداقل </w:t>
      </w:r>
      <w:r w:rsidRPr="0006435F">
        <w:rPr>
          <w:rFonts w:cs="B Nazanin"/>
          <w:sz w:val="26"/>
          <w:szCs w:val="26"/>
          <w:rtl/>
        </w:rPr>
        <w:t xml:space="preserve">سه پروژه موفق در </w:t>
      </w:r>
      <w:r w:rsidRPr="0006435F">
        <w:rPr>
          <w:rFonts w:cs="B Nazanin" w:hint="cs"/>
          <w:sz w:val="26"/>
          <w:szCs w:val="26"/>
          <w:rtl/>
        </w:rPr>
        <w:t>زمینه</w:t>
      </w:r>
      <w:r w:rsidRPr="0006435F">
        <w:rPr>
          <w:rFonts w:cs="B Nazanin"/>
          <w:sz w:val="26"/>
          <w:szCs w:val="26"/>
          <w:rtl/>
        </w:rPr>
        <w:t xml:space="preserve"> </w:t>
      </w:r>
      <w:r w:rsidR="00AD200D">
        <w:rPr>
          <w:rFonts w:ascii="Calibri" w:eastAsia="Calibri" w:hAnsi="Calibri" w:cs="B Nazanin" w:hint="cs"/>
          <w:sz w:val="26"/>
          <w:szCs w:val="26"/>
          <w:rtl/>
        </w:rPr>
        <w:t>مرتبط با حوزه کارگزاری</w:t>
      </w:r>
      <w:r w:rsidR="00203BDB">
        <w:rPr>
          <w:rFonts w:ascii="Calibri" w:eastAsia="Calibri" w:hAnsi="Calibri" w:cs="B Nazanin" w:hint="cs"/>
          <w:sz w:val="26"/>
          <w:szCs w:val="26"/>
          <w:rtl/>
        </w:rPr>
        <w:t xml:space="preserve"> طی یک سال گذشته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444660" w:rsidRDefault="00444660" w:rsidP="00444660">
      <w:pPr>
        <w:bidi/>
        <w:spacing w:after="0" w:line="360" w:lineRule="auto"/>
        <w:jc w:val="both"/>
        <w:rPr>
          <w:rFonts w:ascii="Calibri" w:eastAsia="Calibri" w:hAnsi="Calibri" w:cs="B Nazanin"/>
          <w:sz w:val="26"/>
          <w:szCs w:val="26"/>
          <w:rtl/>
        </w:rPr>
      </w:pPr>
    </w:p>
    <w:p w:rsidR="00444660" w:rsidRDefault="00444660" w:rsidP="00444660">
      <w:pPr>
        <w:bidi/>
        <w:spacing w:after="0" w:line="360" w:lineRule="auto"/>
        <w:jc w:val="both"/>
        <w:rPr>
          <w:rFonts w:ascii="Calibri" w:eastAsia="Calibri" w:hAnsi="Calibri" w:cs="B Nazanin"/>
          <w:sz w:val="26"/>
          <w:szCs w:val="26"/>
          <w:rtl/>
        </w:rPr>
      </w:pPr>
    </w:p>
    <w:p w:rsidR="00444660" w:rsidRPr="0006435F" w:rsidRDefault="00444660" w:rsidP="00444660">
      <w:pPr>
        <w:bidi/>
        <w:spacing w:after="0" w:line="360" w:lineRule="auto"/>
        <w:jc w:val="both"/>
        <w:rPr>
          <w:rFonts w:cs="B Nazanin"/>
          <w:sz w:val="26"/>
          <w:szCs w:val="26"/>
        </w:rPr>
      </w:pPr>
    </w:p>
    <w:p w:rsidR="00C0703A" w:rsidRPr="00187CAF" w:rsidRDefault="00384C55" w:rsidP="00187CAF">
      <w:pPr>
        <w:bidi/>
        <w:spacing w:after="0" w:line="360" w:lineRule="auto"/>
        <w:ind w:left="-1"/>
        <w:rPr>
          <w:rFonts w:ascii="Helvetica" w:hAnsi="Helvetica" w:cs="B Titr"/>
          <w:b/>
          <w:bCs/>
          <w:color w:val="000000"/>
          <w:shd w:val="clear" w:color="auto" w:fill="FFFFFF"/>
        </w:rPr>
      </w:pPr>
      <w:r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lastRenderedPageBreak/>
        <w:t xml:space="preserve">4. </w:t>
      </w:r>
      <w:r w:rsidR="00C0703A"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مدارک مورد نیاز</w:t>
      </w:r>
      <w:r w:rsidR="005A1830" w:rsidRPr="00187CAF">
        <w:rPr>
          <w:rFonts w:ascii="Helvetica" w:hAnsi="Helvetica" w:cs="B Titr" w:hint="cs"/>
          <w:b/>
          <w:bCs/>
          <w:color w:val="000000"/>
          <w:shd w:val="clear" w:color="auto" w:fill="FFFFFF"/>
          <w:rtl/>
        </w:rPr>
        <w:t>:</w:t>
      </w:r>
    </w:p>
    <w:p w:rsidR="00C0703A" w:rsidRPr="0006435F" w:rsidRDefault="00C0703A" w:rsidP="00203BDB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تکمیل کاربرگ </w:t>
      </w:r>
      <w:r w:rsidR="00384C55" w:rsidRPr="00384C55">
        <w:rPr>
          <w:rFonts w:ascii="Calibri" w:eastAsia="Calibri" w:hAnsi="Calibri" w:cs="B Nazanin" w:hint="cs"/>
          <w:sz w:val="26"/>
          <w:szCs w:val="26"/>
          <w:rtl/>
        </w:rPr>
        <w:t>ثبت</w:t>
      </w:r>
      <w:r w:rsidR="009F5C6A">
        <w:rPr>
          <w:rFonts w:ascii="Calibri" w:eastAsia="Calibri" w:hAnsi="Calibri" w:cs="B Nazanin" w:hint="cs"/>
          <w:sz w:val="26"/>
          <w:szCs w:val="26"/>
          <w:rtl/>
        </w:rPr>
        <w:t>‌</w:t>
      </w:r>
      <w:r w:rsidR="00384C55" w:rsidRPr="00384C55">
        <w:rPr>
          <w:rFonts w:ascii="Calibri" w:eastAsia="Calibri" w:hAnsi="Calibri" w:cs="B Nazanin" w:hint="cs"/>
          <w:sz w:val="26"/>
          <w:szCs w:val="26"/>
          <w:rtl/>
        </w:rPr>
        <w:t xml:space="preserve">نام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کارگزاران</w:t>
      </w:r>
      <w:r w:rsidR="00203BDB">
        <w:rPr>
          <w:rFonts w:ascii="Calibri" w:eastAsia="Calibri" w:hAnsi="Calibri" w:cs="B Nazanin" w:hint="cs"/>
          <w:sz w:val="26"/>
          <w:szCs w:val="26"/>
          <w:rtl/>
        </w:rPr>
        <w:t xml:space="preserve"> و ارائه مستندات مربوط به بندهای کاربرگ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(پیوست)؛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>اساسنامه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شرکت؛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آگهی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تاسیس شرکت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در</w:t>
      </w:r>
      <w:r w:rsidRPr="0006435F">
        <w:rPr>
          <w:rFonts w:ascii="Calibri" w:eastAsia="Calibri" w:hAnsi="Calibri" w:cs="B Nazanin"/>
          <w:sz w:val="26"/>
          <w:szCs w:val="26"/>
          <w:rtl/>
        </w:rPr>
        <w:t xml:space="preserve"> روزنامه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 رسمی؛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>تصویر آگهی آخرین تغییرات در روزنامه رسمی در خصوص آخربن صاحبان امضای مجاز و اقامتگاه شرکت</w:t>
      </w:r>
      <w:r>
        <w:rPr>
          <w:rFonts w:ascii="Calibri" w:eastAsia="Calibri" w:hAnsi="Calibri" w:cs="B Nazanin" w:hint="cs"/>
          <w:sz w:val="26"/>
          <w:szCs w:val="26"/>
          <w:rtl/>
        </w:rPr>
        <w:t>؛</w:t>
      </w:r>
    </w:p>
    <w:p w:rsidR="00C0703A" w:rsidRPr="0006435F" w:rsidRDefault="00C0703A" w:rsidP="00382EC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تصویر </w:t>
      </w:r>
      <w:r w:rsidRPr="0006435F">
        <w:rPr>
          <w:rFonts w:ascii="Calibri" w:eastAsia="Calibri" w:hAnsi="Calibri" w:cs="B Nazanin"/>
          <w:sz w:val="26"/>
          <w:szCs w:val="26"/>
          <w:rtl/>
        </w:rPr>
        <w:t>مجوزها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، استاندارده</w:t>
      </w:r>
      <w:r w:rsidR="00382EC5">
        <w:rPr>
          <w:rFonts w:ascii="Calibri" w:eastAsia="Calibri" w:hAnsi="Calibri" w:cs="B Nazanin" w:hint="cs"/>
          <w:sz w:val="26"/>
          <w:szCs w:val="26"/>
          <w:rtl/>
        </w:rPr>
        <w:t>ا و تأییدیه‌های اخذ شده در حوزه‌های مرتبط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 xml:space="preserve">؛ </w:t>
      </w:r>
    </w:p>
    <w:p w:rsidR="00C0703A" w:rsidRPr="0006435F" w:rsidRDefault="00C0703A" w:rsidP="00384C55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/>
          <w:sz w:val="26"/>
          <w:szCs w:val="26"/>
          <w:rtl/>
        </w:rPr>
        <w:t>رزومه و سوابق شرکت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، مدیران و کارکنان به همراه گزارش عملکرد شرکت؛</w:t>
      </w:r>
    </w:p>
    <w:p w:rsidR="00C0703A" w:rsidRPr="0006435F" w:rsidRDefault="00C0703A" w:rsidP="00A3027F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566" w:hanging="425"/>
        <w:jc w:val="both"/>
        <w:rPr>
          <w:rFonts w:ascii="Calibri" w:eastAsia="Calibri" w:hAnsi="Calibri" w:cs="B Nazanin"/>
          <w:sz w:val="26"/>
          <w:szCs w:val="26"/>
        </w:rPr>
      </w:pPr>
      <w:r w:rsidRPr="0006435F">
        <w:rPr>
          <w:rFonts w:ascii="Calibri" w:eastAsia="Calibri" w:hAnsi="Calibri" w:cs="B Nazanin"/>
          <w:sz w:val="26"/>
          <w:szCs w:val="26"/>
          <w:rtl/>
        </w:rPr>
        <w:t xml:space="preserve">فهرست مشتریان </w:t>
      </w:r>
      <w:r w:rsidRPr="0006435F">
        <w:rPr>
          <w:rFonts w:ascii="Calibri" w:eastAsia="Calibri" w:hAnsi="Calibri" w:cs="B Nazanin" w:hint="cs"/>
          <w:sz w:val="26"/>
          <w:szCs w:val="26"/>
          <w:rtl/>
        </w:rPr>
        <w:t>به همراه تصویر قراردادهای منعقده؛</w:t>
      </w:r>
    </w:p>
    <w:p w:rsidR="00311A25" w:rsidRPr="00311A25" w:rsidRDefault="00311A25" w:rsidP="00187CAF">
      <w:pPr>
        <w:pStyle w:val="NormalWeb"/>
        <w:bidi/>
        <w:spacing w:before="0" w:beforeAutospacing="0" w:after="0" w:afterAutospacing="0" w:line="360" w:lineRule="auto"/>
        <w:ind w:left="-1"/>
        <w:jc w:val="both"/>
        <w:rPr>
          <w:rFonts w:ascii="Calibri" w:eastAsia="Calibri" w:hAnsi="Calibri" w:cs="B Nazanin"/>
          <w:sz w:val="10"/>
          <w:szCs w:val="10"/>
          <w:rtl/>
        </w:rPr>
      </w:pPr>
    </w:p>
    <w:p w:rsidR="00444660" w:rsidRDefault="00444660" w:rsidP="00444660">
      <w:pPr>
        <w:bidi/>
        <w:spacing w:after="0" w:line="360" w:lineRule="auto"/>
        <w:ind w:left="-1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</w:pPr>
      <w:r w:rsidRPr="0006435F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شایان ذکر است</w:t>
      </w:r>
      <w:r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:</w:t>
      </w:r>
    </w:p>
    <w:p w:rsidR="00444660" w:rsidRDefault="00444660" w:rsidP="00444660">
      <w:pPr>
        <w:pStyle w:val="ListParagraph"/>
        <w:numPr>
          <w:ilvl w:val="0"/>
          <w:numId w:val="2"/>
        </w:numPr>
        <w:bidi/>
        <w:spacing w:after="0" w:line="360" w:lineRule="auto"/>
        <w:ind w:left="566"/>
        <w:jc w:val="both"/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</w:pP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اعطای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  <w:lang w:bidi="fa-IR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كارگزاری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به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شرکت منتخب، به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منزله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فعالیت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انحصاری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برای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كارگزار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در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پارک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 xml:space="preserve">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نبوده و </w:t>
      </w:r>
      <w:r w:rsidRPr="00444660">
        <w:rPr>
          <w:rFonts w:cs="B Nazanin"/>
          <w:sz w:val="26"/>
          <w:szCs w:val="26"/>
          <w:rtl/>
        </w:rPr>
        <w:t xml:space="preserve">مزایای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ق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>انونی پارک شامل معافیت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‌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های مالیاتی و بیمه مشمول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 xml:space="preserve">کارگزار نمی‌باشد. </w:t>
      </w:r>
    </w:p>
    <w:p w:rsidR="00444660" w:rsidRPr="00444660" w:rsidRDefault="00444660" w:rsidP="00444660">
      <w:pPr>
        <w:pStyle w:val="ListParagraph"/>
        <w:numPr>
          <w:ilvl w:val="0"/>
          <w:numId w:val="2"/>
        </w:numPr>
        <w:bidi/>
        <w:spacing w:after="0" w:line="360" w:lineRule="auto"/>
        <w:ind w:left="566"/>
        <w:jc w:val="both"/>
        <w:rPr>
          <w:rFonts w:ascii="iranyekan" w:hAnsi="iranyekan" w:cs="B Nazanin"/>
          <w:sz w:val="26"/>
          <w:szCs w:val="26"/>
        </w:rPr>
      </w:pP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شرایط </w:t>
      </w:r>
      <w:r w:rsidRPr="00444660">
        <w:rPr>
          <w:rFonts w:ascii="Helvetica" w:hAnsi="Helvetica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  <w:rtl/>
        </w:rPr>
        <w:t xml:space="preserve"> نحوه همکاری و جزئیات اجرایی پس از انتخاب کارگزار واجد شرایط، در قالب توافق‌نامه‌ای فی‌مابین طرفین تعیین و نهایی خواهد شد</w:t>
      </w:r>
      <w:r w:rsidRPr="00444660">
        <w:rPr>
          <w:rFonts w:ascii="Helvetica" w:hAnsi="Helvetica" w:cs="B Nazanin"/>
          <w:color w:val="000000"/>
          <w:sz w:val="26"/>
          <w:szCs w:val="26"/>
          <w:shd w:val="clear" w:color="auto" w:fill="FFFFFF"/>
        </w:rPr>
        <w:t>.</w:t>
      </w:r>
    </w:p>
    <w:p w:rsidR="00C0703A" w:rsidRPr="00444660" w:rsidRDefault="00C0703A" w:rsidP="00444660">
      <w:pPr>
        <w:pStyle w:val="ListParagraph"/>
        <w:numPr>
          <w:ilvl w:val="0"/>
          <w:numId w:val="2"/>
        </w:numPr>
        <w:bidi/>
        <w:spacing w:after="0" w:line="360" w:lineRule="auto"/>
        <w:ind w:left="566"/>
        <w:jc w:val="both"/>
        <w:rPr>
          <w:rFonts w:ascii="iranyekan" w:hAnsi="iranyekan" w:cs="B Nazanin"/>
          <w:sz w:val="26"/>
          <w:szCs w:val="26"/>
          <w:rtl/>
        </w:rPr>
      </w:pPr>
      <w:r w:rsidRPr="00444660">
        <w:rPr>
          <w:rFonts w:ascii="Calibri" w:eastAsia="Calibri" w:hAnsi="Calibri" w:cs="B Nazanin"/>
          <w:sz w:val="26"/>
          <w:szCs w:val="26"/>
          <w:rtl/>
        </w:rPr>
        <w:t>ارسال مدارک توسط</w:t>
      </w:r>
      <w:r w:rsidRPr="00444660">
        <w:rPr>
          <w:rFonts w:ascii="Calibri" w:eastAsia="Calibri" w:hAnsi="Calibri" w:cs="B Nazanin" w:hint="cs"/>
          <w:sz w:val="26"/>
          <w:szCs w:val="26"/>
          <w:rtl/>
        </w:rPr>
        <w:t xml:space="preserve"> متقاضیان، </w:t>
      </w:r>
      <w:r w:rsidRPr="00444660">
        <w:rPr>
          <w:rFonts w:ascii="Calibri" w:eastAsia="Calibri" w:hAnsi="Calibri" w:cs="B Nazanin"/>
          <w:sz w:val="26"/>
          <w:szCs w:val="26"/>
          <w:rtl/>
        </w:rPr>
        <w:t xml:space="preserve">هیچگونه حقی برای آنها ایجاد </w:t>
      </w:r>
      <w:r w:rsidRPr="00444660">
        <w:rPr>
          <w:rFonts w:ascii="Calibri" w:eastAsia="Calibri" w:hAnsi="Calibri" w:cs="B Nazanin" w:hint="cs"/>
          <w:sz w:val="26"/>
          <w:szCs w:val="26"/>
          <w:rtl/>
        </w:rPr>
        <w:t xml:space="preserve">ننموده و پارک </w:t>
      </w:r>
      <w:r w:rsidRPr="00444660">
        <w:rPr>
          <w:rFonts w:ascii="Calibri" w:eastAsia="Calibri" w:hAnsi="Calibri" w:cs="B Nazanin"/>
          <w:sz w:val="26"/>
          <w:szCs w:val="26"/>
          <w:rtl/>
        </w:rPr>
        <w:t xml:space="preserve">در </w:t>
      </w:r>
      <w:r w:rsidRPr="00444660">
        <w:rPr>
          <w:rFonts w:ascii="Calibri" w:eastAsia="Calibri" w:hAnsi="Calibri" w:cs="B Nazanin" w:hint="cs"/>
          <w:sz w:val="26"/>
          <w:szCs w:val="26"/>
          <w:rtl/>
        </w:rPr>
        <w:t xml:space="preserve">قبول یا رد </w:t>
      </w:r>
      <w:r w:rsidRPr="00444660">
        <w:rPr>
          <w:rFonts w:ascii="Calibri" w:eastAsia="Calibri" w:hAnsi="Calibri" w:cs="B Nazanin"/>
          <w:sz w:val="26"/>
          <w:szCs w:val="26"/>
          <w:rtl/>
        </w:rPr>
        <w:t>پیشنهادات مختار است</w:t>
      </w:r>
      <w:r w:rsidRPr="00444660">
        <w:rPr>
          <w:rFonts w:ascii="iranyekan" w:hAnsi="iranyekan" w:cs="B Nazanin"/>
          <w:sz w:val="26"/>
          <w:szCs w:val="26"/>
        </w:rPr>
        <w:t>.</w:t>
      </w:r>
    </w:p>
    <w:p w:rsidR="00187CAF" w:rsidRDefault="00187CAF" w:rsidP="00187CAF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</w:p>
    <w:p w:rsidR="00187CAF" w:rsidRDefault="00187CAF">
      <w:pPr>
        <w:spacing w:after="0" w:line="240" w:lineRule="auto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  <w:br w:type="page"/>
      </w:r>
    </w:p>
    <w:p w:rsidR="00187CAF" w:rsidRDefault="00187CAF" w:rsidP="00A3027F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  <w:rtl/>
        </w:rPr>
      </w:pP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lastRenderedPageBreak/>
        <w:t xml:space="preserve">کاربرگ </w:t>
      </w:r>
      <w:r w:rsidRPr="0006435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ثبت نام و انتخاب کارگزار</w:t>
      </w:r>
      <w:r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 w:rsidR="00A3027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مالکیت فکری و ثبت اختراع</w:t>
      </w:r>
    </w:p>
    <w:p w:rsidR="00187CAF" w:rsidRPr="0006435F" w:rsidRDefault="00187CAF" w:rsidP="00187CAF">
      <w:pPr>
        <w:bidi/>
        <w:spacing w:after="0" w:line="360" w:lineRule="auto"/>
        <w:ind w:left="283" w:right="142"/>
        <w:jc w:val="center"/>
        <w:rPr>
          <w:rFonts w:ascii="Helvetica" w:hAnsi="Helvetica" w:cs="B Titr"/>
          <w:b/>
          <w:bCs/>
          <w:color w:val="000000"/>
          <w:sz w:val="26"/>
          <w:szCs w:val="26"/>
          <w:shd w:val="clear" w:color="auto" w:fill="FFFFFF"/>
        </w:rPr>
      </w:pPr>
      <w:r w:rsidRPr="0006435F">
        <w:rPr>
          <w:rFonts w:ascii="Helvetica" w:hAnsi="Helvetica" w:cs="B Titr" w:hint="cs"/>
          <w:b/>
          <w:bCs/>
          <w:color w:val="000000"/>
          <w:sz w:val="26"/>
          <w:szCs w:val="26"/>
          <w:shd w:val="clear" w:color="auto" w:fill="FFFFFF"/>
          <w:rtl/>
        </w:rPr>
        <w:t>پارک علم و فناوری آذربایجان‌شرقی</w:t>
      </w:r>
    </w:p>
    <w:p w:rsidR="00C0703A" w:rsidRPr="007A1C75" w:rsidRDefault="00C0703A" w:rsidP="005A1830">
      <w:pPr>
        <w:bidi/>
        <w:spacing w:after="120" w:line="240" w:lineRule="auto"/>
        <w:jc w:val="center"/>
        <w:rPr>
          <w:rFonts w:ascii="Helvetica" w:hAnsi="Helvetica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7A1C75">
        <w:rPr>
          <w:rFonts w:cs="B Nazanin" w:hint="cs"/>
          <w:b/>
          <w:bCs/>
          <w:rtl/>
        </w:rPr>
        <w:t>1- اطلاعات شرکت</w:t>
      </w:r>
    </w:p>
    <w:tbl>
      <w:tblPr>
        <w:bidiVisual/>
        <w:tblW w:w="5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238"/>
        <w:gridCol w:w="3086"/>
        <w:gridCol w:w="500"/>
        <w:gridCol w:w="977"/>
        <w:gridCol w:w="2284"/>
      </w:tblGrid>
      <w:tr w:rsidR="00C0703A" w:rsidRPr="007A1C75" w:rsidTr="007A1C75">
        <w:trPr>
          <w:trHeight w:val="557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A1C75">
              <w:rPr>
                <w:rFonts w:cs="B Nazanin" w:hint="cs"/>
                <w:rtl/>
              </w:rPr>
              <w:t>نام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</w:t>
            </w:r>
          </w:p>
        </w:tc>
        <w:tc>
          <w:tcPr>
            <w:tcW w:w="1835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نام مدیرعامل: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669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سرمایه ثبتی شرکت (ریال):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1403"/>
          <w:jc w:val="center"/>
        </w:trPr>
        <w:tc>
          <w:tcPr>
            <w:tcW w:w="3331" w:type="pct"/>
            <w:gridSpan w:val="4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 xml:space="preserve">نوع شرکت: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cs="B Nazanin" w:hint="cs"/>
                <w:rtl/>
              </w:rPr>
              <w:t xml:space="preserve">سهامی خاص   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cs="B Nazanin" w:hint="cs"/>
                <w:rtl/>
              </w:rPr>
              <w:t>مسئولیت محدود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cs="B Nazanin" w:hint="cs"/>
                <w:rtl/>
              </w:rPr>
              <w:t xml:space="preserve">سایر با ذکر نوع ....... </w:t>
            </w:r>
          </w:p>
          <w:p w:rsidR="00C0703A" w:rsidRPr="007A1C75" w:rsidRDefault="00C0703A" w:rsidP="00760D95">
            <w:pPr>
              <w:bidi/>
              <w:spacing w:after="0" w:line="240" w:lineRule="auto"/>
              <w:rPr>
                <w:rFonts w:ascii="Times New Roman" w:hAnsi="Times New Roman" w:cs="B Nazanin"/>
                <w:sz w:val="32"/>
                <w:szCs w:val="32"/>
                <w:rtl/>
              </w:rPr>
            </w:pPr>
            <w:r w:rsidRPr="007A1C75">
              <w:rPr>
                <w:rFonts w:cs="B Nazanin" w:hint="cs"/>
                <w:rtl/>
              </w:rPr>
              <w:t xml:space="preserve">آیا شرکت مجوز دانش‏بنیان دارد؟     بلی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  </w:t>
            </w:r>
            <w:r w:rsidRPr="007A1C75">
              <w:rPr>
                <w:rFonts w:cs="B Nazanin" w:hint="cs"/>
                <w:rtl/>
              </w:rPr>
              <w:t>خیر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  <w:r w:rsidRPr="007A1C75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     نوع دانش‌بنیانی:</w:t>
            </w:r>
            <w:r w:rsidRPr="007A1C75">
              <w:rPr>
                <w:rFonts w:ascii="Times New Roman" w:hAnsi="Times New Roman" w:cs="B Nazanin" w:hint="cs"/>
                <w:sz w:val="32"/>
                <w:szCs w:val="32"/>
                <w:rtl/>
              </w:rPr>
              <w:t xml:space="preserve"> </w:t>
            </w:r>
          </w:p>
          <w:p w:rsidR="00C0703A" w:rsidRPr="007A1C75" w:rsidRDefault="00C0703A" w:rsidP="00760D9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تاریخ اخذ </w:t>
            </w:r>
            <w:r w:rsidRPr="007A1C75">
              <w:rPr>
                <w:rFonts w:cs="B Nazanin" w:hint="cs"/>
                <w:rtl/>
              </w:rPr>
              <w:t>مجوز دانش‏بنیانی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:                  </w:t>
            </w:r>
            <w:r w:rsidR="00760D95"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  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 xml:space="preserve">  تاریخ اعتبار </w:t>
            </w:r>
            <w:r w:rsidRPr="007A1C75">
              <w:rPr>
                <w:rFonts w:cs="B Nazanin" w:hint="cs"/>
                <w:rtl/>
              </w:rPr>
              <w:t>مجوز دانش‏بنیانی</w:t>
            </w:r>
            <w:r w:rsidRPr="007A1C75">
              <w:rPr>
                <w:rFonts w:ascii="Times New Roman" w:hAnsi="Times New Roman" w:cs="B Nazanin" w:hint="cs"/>
                <w:rtl/>
                <w:lang w:bidi="fa-IR"/>
              </w:rPr>
              <w:t>: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شناسه ملی: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7A1C75">
        <w:trPr>
          <w:trHeight w:val="88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تاریخ ثبت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835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شماره ثبت: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  <w:tc>
          <w:tcPr>
            <w:tcW w:w="1669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کد اقتصادی: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7A1C75">
              <w:rPr>
                <w:rFonts w:cs="B Nazanin" w:hint="cs"/>
                <w:rtl/>
              </w:rPr>
              <w:t>کد کارگاهی: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0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7A1C75">
              <w:rPr>
                <w:rFonts w:cs="B Nazanin" w:hint="cs"/>
                <w:rtl/>
              </w:rPr>
              <w:t>نشانی، شماره تماس</w:t>
            </w:r>
            <w:r w:rsidRPr="007A1C75">
              <w:rPr>
                <w:rFonts w:cs="B Nazanin" w:hint="cs"/>
                <w:rtl/>
                <w:lang w:bidi="fa-IR"/>
              </w:rPr>
              <w:t xml:space="preserve">، وبسایت و </w:t>
            </w:r>
            <w:r w:rsidRPr="007A1C75">
              <w:rPr>
                <w:rFonts w:cs="B Nazanin" w:hint="cs"/>
                <w:rtl/>
              </w:rPr>
              <w:t>پست الکترونیکی شرکت:</w:t>
            </w:r>
            <w:r w:rsidR="00662A30" w:rsidRPr="007A1C75">
              <w:rPr>
                <w:rFonts w:cs="B Nazanin" w:hint="cs"/>
                <w:rtl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0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7A1C75">
              <w:rPr>
                <w:rFonts w:cs="B Nazanin" w:hint="cs"/>
                <w:rtl/>
                <w:lang w:bidi="fa-IR"/>
              </w:rPr>
              <w:t>نام و نام‏خانوادگی نماینده شرکت، تلفن همراه و پست الکترونیک:</w:t>
            </w:r>
            <w:r w:rsidR="00662A30" w:rsidRPr="007A1C75">
              <w:rPr>
                <w:rFonts w:cs="B Nazanin" w:hint="cs"/>
                <w:rtl/>
                <w:lang w:bidi="fa-IR"/>
              </w:rPr>
              <w:t xml:space="preserve"> </w:t>
            </w:r>
            <w:r w:rsidR="00662A30" w:rsidRPr="007A1C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</w:t>
            </w:r>
          </w:p>
        </w:tc>
      </w:tr>
      <w:tr w:rsidR="00C0703A" w:rsidRPr="007A1C75" w:rsidTr="00662A30">
        <w:trPr>
          <w:trHeight w:val="52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760D95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A1C75">
              <w:rPr>
                <w:rFonts w:cs="B Nazanin" w:hint="cs"/>
                <w:b/>
                <w:bCs/>
                <w:rtl/>
              </w:rPr>
              <w:t xml:space="preserve">مشخصات </w:t>
            </w:r>
            <w:r w:rsidR="00760D95" w:rsidRPr="007A1C75">
              <w:rPr>
                <w:rFonts w:cs="B Nazanin" w:hint="cs"/>
                <w:b/>
                <w:bCs/>
                <w:rtl/>
              </w:rPr>
              <w:t>صاحبان امضا</w:t>
            </w:r>
          </w:p>
        </w:tc>
      </w:tr>
      <w:tr w:rsidR="00C0703A" w:rsidRPr="007A1C75" w:rsidTr="007A1C75">
        <w:trPr>
          <w:trHeight w:val="590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57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2A30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662A30">
        <w:trPr>
          <w:trHeight w:val="49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 w:rsidRPr="007A1C75">
              <w:rPr>
                <w:rFonts w:cs="B Nazanin" w:hint="cs"/>
                <w:b/>
                <w:bCs/>
                <w:rtl/>
              </w:rPr>
              <w:t>سهامداران</w:t>
            </w:r>
          </w:p>
        </w:tc>
      </w:tr>
      <w:tr w:rsidR="00C0703A" w:rsidRPr="007A1C75" w:rsidTr="007A1C75">
        <w:trPr>
          <w:trHeight w:val="606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سهام</w:t>
            </w:r>
          </w:p>
        </w:tc>
        <w:tc>
          <w:tcPr>
            <w:tcW w:w="157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2A30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662A30" w:rsidRPr="007A1C75" w:rsidRDefault="00662A30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662A30">
        <w:trPr>
          <w:trHeight w:val="5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مشخصات</w:t>
            </w:r>
            <w:r w:rsidRPr="007A1C75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A1C75">
              <w:rPr>
                <w:rFonts w:cs="B Nazanin" w:hint="cs"/>
                <w:b/>
                <w:bCs/>
                <w:rtl/>
                <w:lang w:bidi="fa-IR"/>
              </w:rPr>
              <w:t>همکاران تخصصی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نام‏خانوادگی</w:t>
            </w:r>
          </w:p>
        </w:tc>
        <w:tc>
          <w:tcPr>
            <w:tcW w:w="2212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تحصیلی/رشته تحصیلی</w:t>
            </w:r>
          </w:p>
        </w:tc>
        <w:tc>
          <w:tcPr>
            <w:tcW w:w="756" w:type="pct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169" w:type="pct"/>
            <w:shd w:val="clear" w:color="auto" w:fill="F2F2F2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عناوین مهمترین </w:t>
            </w:r>
            <w:r w:rsidR="003B0DFB"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 انجام شده</w:t>
            </w: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C0703A" w:rsidRPr="007A1C75" w:rsidRDefault="00C0703A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A1C75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12" w:type="pct"/>
            <w:gridSpan w:val="2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pct"/>
            <w:shd w:val="clear" w:color="auto" w:fill="auto"/>
            <w:vAlign w:val="center"/>
          </w:tcPr>
          <w:p w:rsidR="00760D95" w:rsidRPr="007A1C75" w:rsidRDefault="00760D95" w:rsidP="003B0DF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62A30" w:rsidRPr="007A1C75" w:rsidRDefault="00662A30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rtl/>
        </w:rPr>
      </w:pPr>
    </w:p>
    <w:p w:rsidR="00C0703A" w:rsidRPr="007A1C75" w:rsidRDefault="00C0703A" w:rsidP="00662A30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rtl/>
        </w:rPr>
        <w:t>2- سوابق همکاری در زمینه موضوع کارگزاری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3082"/>
        <w:gridCol w:w="2387"/>
        <w:gridCol w:w="1789"/>
      </w:tblGrid>
      <w:tr w:rsidR="00C0703A" w:rsidRPr="007A1C75" w:rsidTr="00F87B2F">
        <w:trPr>
          <w:jc w:val="center"/>
        </w:trPr>
        <w:tc>
          <w:tcPr>
            <w:tcW w:w="20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طرف مقابل</w:t>
            </w:r>
          </w:p>
        </w:tc>
        <w:tc>
          <w:tcPr>
            <w:tcW w:w="3082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همكاري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همكاري</w:t>
            </w:r>
          </w:p>
        </w:tc>
        <w:tc>
          <w:tcPr>
            <w:tcW w:w="178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064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82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87" w:type="dxa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89" w:type="dxa"/>
            <w:shd w:val="clear" w:color="auto" w:fill="auto"/>
          </w:tcPr>
          <w:p w:rsidR="00C0703A" w:rsidRPr="007A1C75" w:rsidRDefault="00C0703A" w:rsidP="00662A30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lang w:bidi="fa-IR"/>
        </w:rPr>
      </w:pPr>
    </w:p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rtl/>
        </w:rPr>
        <w:t>3- عضويت در مجامع تخصصي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4"/>
        <w:gridCol w:w="3060"/>
        <w:gridCol w:w="3600"/>
      </w:tblGrid>
      <w:tr w:rsidR="00C0703A" w:rsidRPr="007A1C75" w:rsidTr="00F87B2F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داخلي</w:t>
            </w:r>
          </w:p>
        </w:tc>
        <w:tc>
          <w:tcPr>
            <w:tcW w:w="6660" w:type="dxa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خارجي</w:t>
            </w: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06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مجمع</w:t>
            </w:r>
          </w:p>
        </w:tc>
        <w:tc>
          <w:tcPr>
            <w:tcW w:w="360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كشور</w:t>
            </w: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2564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t xml:space="preserve">4- </w:t>
      </w:r>
      <w:r w:rsidRPr="007A1C75">
        <w:rPr>
          <w:rFonts w:cs="B Nazanin" w:hint="cs"/>
          <w:b/>
          <w:bCs/>
          <w:rtl/>
        </w:rPr>
        <w:t>رضایت‌نامه‌ها، گواهی‌نامه‌های معتبر و</w:t>
      </w:r>
      <w:r w:rsidRPr="007A1C75">
        <w:rPr>
          <w:rFonts w:cs="B Nazanin"/>
          <w:b/>
          <w:bCs/>
          <w:rtl/>
        </w:rPr>
        <w:t xml:space="preserve"> </w:t>
      </w:r>
      <w:r w:rsidRPr="007A1C75">
        <w:rPr>
          <w:rFonts w:cs="B Nazanin" w:hint="cs"/>
          <w:b/>
          <w:bCs/>
          <w:rtl/>
        </w:rPr>
        <w:t>تأییدیه</w:t>
      </w:r>
      <w:r w:rsidRPr="007A1C75">
        <w:rPr>
          <w:rFonts w:cs="B Nazanin"/>
          <w:b/>
          <w:bCs/>
          <w:rtl/>
        </w:rPr>
        <w:t xml:space="preserve"> حسن انجام</w:t>
      </w:r>
      <w:r w:rsidRPr="007A1C75">
        <w:rPr>
          <w:rFonts w:cs="B Nazanin" w:hint="cs"/>
          <w:b/>
          <w:bCs/>
          <w:rtl/>
        </w:rPr>
        <w:t>‌</w:t>
      </w:r>
      <w:r w:rsidRPr="007A1C75">
        <w:rPr>
          <w:rFonts w:cs="B Nazanin"/>
          <w:b/>
          <w:bCs/>
          <w:rtl/>
        </w:rPr>
        <w:t>کار</w:t>
      </w:r>
      <w:r w:rsidRPr="007A1C75">
        <w:rPr>
          <w:rFonts w:cs="B Nazanin" w:hint="cs"/>
          <w:b/>
          <w:bCs/>
          <w:rtl/>
        </w:rPr>
        <w:t xml:space="preserve">های دریافتی </w:t>
      </w:r>
      <w:r w:rsidRPr="007A1C75">
        <w:rPr>
          <w:rFonts w:cs="B Nazanin"/>
          <w:b/>
          <w:bCs/>
          <w:rtl/>
        </w:rPr>
        <w:t>از کارفرما</w:t>
      </w:r>
      <w:r w:rsidRPr="007A1C75">
        <w:rPr>
          <w:rFonts w:cs="B Nazanin" w:hint="cs"/>
          <w:b/>
          <w:bCs/>
          <w:rtl/>
        </w:rPr>
        <w:t>ی</w:t>
      </w:r>
      <w:r w:rsidRPr="007A1C75">
        <w:rPr>
          <w:rFonts w:cs="B Nazanin" w:hint="eastAsia"/>
          <w:b/>
          <w:bCs/>
          <w:rtl/>
        </w:rPr>
        <w:t>ان</w:t>
      </w:r>
      <w:r w:rsidR="00203BDB">
        <w:rPr>
          <w:rFonts w:cs="B Nazanin" w:hint="cs"/>
          <w:b/>
          <w:bCs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3643"/>
        <w:gridCol w:w="1619"/>
        <w:gridCol w:w="3229"/>
      </w:tblGrid>
      <w:tr w:rsidR="00C0703A" w:rsidRPr="007A1C75" w:rsidTr="00F87B2F">
        <w:trPr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64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61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3229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 كننده</w:t>
            </w: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65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43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1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9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lastRenderedPageBreak/>
        <w:t xml:space="preserve">5- </w:t>
      </w:r>
      <w:r w:rsidRPr="007A1C75">
        <w:rPr>
          <w:rFonts w:cs="B Nazanin" w:hint="cs"/>
          <w:b/>
          <w:bCs/>
          <w:rtl/>
        </w:rPr>
        <w:t>اطلاعات مالی (سه سال اخیر)</w:t>
      </w:r>
    </w:p>
    <w:p w:rsidR="00C0703A" w:rsidRPr="007A1C75" w:rsidRDefault="00C0703A" w:rsidP="00C0703A">
      <w:pPr>
        <w:tabs>
          <w:tab w:val="right" w:pos="425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100"/>
        <w:gridCol w:w="2100"/>
        <w:gridCol w:w="2101"/>
      </w:tblGrid>
      <w:tr w:rsidR="00C0703A" w:rsidRPr="007A1C75" w:rsidTr="00F87B2F">
        <w:trPr>
          <w:trHeight w:val="584"/>
          <w:jc w:val="center"/>
        </w:trPr>
        <w:tc>
          <w:tcPr>
            <w:tcW w:w="3050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>میزان گردش مالی شرکت</w:t>
            </w:r>
          </w:p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rtl/>
                <w:lang w:bidi="fa-IR"/>
              </w:rPr>
              <w:t>( براساس اظهارنامه مالیاتی)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سال1401/ میلیون ریال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سال1402/ میلیون ریال</w:t>
            </w:r>
          </w:p>
        </w:tc>
        <w:tc>
          <w:tcPr>
            <w:tcW w:w="2104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سال1403/ میلیون ریال</w:t>
            </w:r>
          </w:p>
        </w:tc>
      </w:tr>
      <w:tr w:rsidR="00C0703A" w:rsidRPr="007A1C75" w:rsidTr="007A1C75">
        <w:trPr>
          <w:trHeight w:val="692"/>
          <w:jc w:val="center"/>
        </w:trPr>
        <w:tc>
          <w:tcPr>
            <w:tcW w:w="3050" w:type="dxa"/>
            <w:vMerge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203BDB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</w:rPr>
      </w:pPr>
      <w:r w:rsidRPr="007A1C75">
        <w:rPr>
          <w:rFonts w:cs="B Nazanin" w:hint="cs"/>
          <w:b/>
          <w:bCs/>
          <w:sz w:val="24"/>
          <w:szCs w:val="24"/>
          <w:rtl/>
        </w:rPr>
        <w:t xml:space="preserve">6- </w:t>
      </w:r>
      <w:r w:rsidRPr="007A1C75">
        <w:rPr>
          <w:rFonts w:cs="B Nazanin" w:hint="cs"/>
          <w:b/>
          <w:bCs/>
          <w:rtl/>
        </w:rPr>
        <w:t xml:space="preserve">سوابق اهم قراردادهای منعقد شده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  <w:gridCol w:w="1838"/>
        <w:gridCol w:w="1215"/>
        <w:gridCol w:w="1134"/>
        <w:gridCol w:w="1843"/>
      </w:tblGrid>
      <w:tr w:rsidR="00C0703A" w:rsidRPr="007A1C75" w:rsidTr="00760D95">
        <w:trPr>
          <w:trHeight w:val="484"/>
          <w:jc w:val="center"/>
        </w:trPr>
        <w:tc>
          <w:tcPr>
            <w:tcW w:w="2782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838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</w:t>
            </w:r>
          </w:p>
        </w:tc>
        <w:tc>
          <w:tcPr>
            <w:tcW w:w="2349" w:type="dxa"/>
            <w:gridSpan w:val="2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فعاليت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/میلیون ریال</w:t>
            </w:r>
          </w:p>
        </w:tc>
      </w:tr>
      <w:tr w:rsidR="00C0703A" w:rsidRPr="007A1C75" w:rsidTr="00760D95">
        <w:trPr>
          <w:trHeight w:val="406"/>
          <w:jc w:val="center"/>
        </w:trPr>
        <w:tc>
          <w:tcPr>
            <w:tcW w:w="2782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0D95" w:rsidRPr="007A1C75" w:rsidTr="00760D95">
        <w:trPr>
          <w:jc w:val="center"/>
        </w:trPr>
        <w:tc>
          <w:tcPr>
            <w:tcW w:w="2782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760D95" w:rsidRPr="007A1C75" w:rsidRDefault="00760D95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tabs>
          <w:tab w:val="right" w:pos="283"/>
        </w:tabs>
        <w:bidi/>
        <w:spacing w:after="0" w:line="240" w:lineRule="auto"/>
        <w:contextualSpacing/>
        <w:jc w:val="lowKashida"/>
        <w:rPr>
          <w:rFonts w:cs="B Nazanin"/>
          <w:b/>
          <w:bCs/>
          <w:sz w:val="24"/>
          <w:szCs w:val="24"/>
        </w:rPr>
      </w:pPr>
      <w:r w:rsidRPr="007A1C75">
        <w:rPr>
          <w:rFonts w:cs="B Nazanin" w:hint="cs"/>
          <w:b/>
          <w:bCs/>
          <w:sz w:val="24"/>
          <w:szCs w:val="24"/>
          <w:rtl/>
        </w:rPr>
        <w:t>7- مجوزها و استانداردهای اخذ شده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376"/>
      </w:tblGrid>
      <w:tr w:rsidR="00C0703A" w:rsidRPr="007A1C75" w:rsidTr="00F87B2F">
        <w:trPr>
          <w:trHeight w:val="521"/>
          <w:jc w:val="center"/>
        </w:trPr>
        <w:tc>
          <w:tcPr>
            <w:tcW w:w="4077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عنوان/ موضوع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صادرکننده</w:t>
            </w:r>
          </w:p>
        </w:tc>
        <w:tc>
          <w:tcPr>
            <w:tcW w:w="2376" w:type="dxa"/>
            <w:shd w:val="clear" w:color="auto" w:fill="F2F2F2"/>
            <w:vAlign w:val="center"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اعتبار</w:t>
            </w: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703A" w:rsidRPr="007A1C75" w:rsidTr="00F87B2F">
        <w:trPr>
          <w:jc w:val="center"/>
        </w:trPr>
        <w:tc>
          <w:tcPr>
            <w:tcW w:w="4077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0703A" w:rsidRPr="007A1C75" w:rsidRDefault="00C0703A" w:rsidP="00F87B2F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0703A" w:rsidRPr="007A1C75" w:rsidRDefault="00C0703A" w:rsidP="00C0703A">
      <w:pPr>
        <w:bidi/>
        <w:spacing w:before="240" w:after="0" w:line="240" w:lineRule="auto"/>
        <w:contextualSpacing/>
        <w:jc w:val="lowKashida"/>
        <w:rPr>
          <w:rFonts w:cs="B Nazanin"/>
          <w:b/>
          <w:bCs/>
          <w:sz w:val="24"/>
          <w:szCs w:val="24"/>
          <w:rtl/>
        </w:rPr>
      </w:pPr>
    </w:p>
    <w:p w:rsidR="00C0703A" w:rsidRPr="007A1C75" w:rsidRDefault="00C0703A" w:rsidP="00C0703A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7A1C75">
        <w:rPr>
          <w:rFonts w:cs="B Nazanin" w:hint="cs"/>
          <w:b/>
          <w:bCs/>
          <w:sz w:val="24"/>
          <w:szCs w:val="24"/>
          <w:rtl/>
        </w:rPr>
        <w:t>8- سوابق همکاری با پار</w:t>
      </w:r>
      <w:r w:rsidR="00203BDB">
        <w:rPr>
          <w:rFonts w:cs="B Nazanin" w:hint="cs"/>
          <w:b/>
          <w:bCs/>
          <w:sz w:val="24"/>
          <w:szCs w:val="24"/>
          <w:rtl/>
        </w:rPr>
        <w:t xml:space="preserve">ک‌های علم و فناوری و مراکز رشد </w:t>
      </w:r>
      <w:r w:rsidR="00203BDB" w:rsidRPr="007A1C75">
        <w:rPr>
          <w:rFonts w:cs="B Nazanin" w:hint="cs"/>
          <w:b/>
          <w:bCs/>
          <w:rtl/>
        </w:rPr>
        <w:t>(سه سال اخیر)</w:t>
      </w:r>
    </w:p>
    <w:p w:rsidR="00C0703A" w:rsidRPr="007A1C75" w:rsidRDefault="00C0703A" w:rsidP="00C0703A">
      <w:pPr>
        <w:bidi/>
        <w:spacing w:after="0" w:line="240" w:lineRule="auto"/>
        <w:ind w:left="450"/>
        <w:rPr>
          <w:rFonts w:cs="B Nazanin"/>
          <w:b/>
          <w:bCs/>
          <w:sz w:val="10"/>
          <w:szCs w:val="10"/>
        </w:rPr>
      </w:pPr>
    </w:p>
    <w:tbl>
      <w:tblPr>
        <w:bidiVisual/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2127"/>
        <w:gridCol w:w="1275"/>
        <w:gridCol w:w="1273"/>
        <w:gridCol w:w="1137"/>
      </w:tblGrid>
      <w:tr w:rsidR="00C0703A" w:rsidRPr="007A1C75" w:rsidTr="00F87B2F">
        <w:trPr>
          <w:trHeight w:val="765"/>
          <w:jc w:val="center"/>
        </w:trPr>
        <w:tc>
          <w:tcPr>
            <w:tcW w:w="674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پارک/ مرکز رشد</w:t>
            </w:r>
          </w:p>
        </w:tc>
        <w:tc>
          <w:tcPr>
            <w:tcW w:w="2127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استقرار</w:t>
            </w:r>
          </w:p>
        </w:tc>
        <w:tc>
          <w:tcPr>
            <w:tcW w:w="1275" w:type="dxa"/>
            <w:shd w:val="clear" w:color="auto" w:fill="F2F2F2"/>
            <w:vAlign w:val="center"/>
            <w:hideMark/>
          </w:tcPr>
          <w:p w:rsidR="00C0703A" w:rsidRPr="007A1C75" w:rsidRDefault="00C0703A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پذیرش</w:t>
            </w:r>
          </w:p>
        </w:tc>
        <w:tc>
          <w:tcPr>
            <w:tcW w:w="1273" w:type="dxa"/>
            <w:shd w:val="clear" w:color="auto" w:fill="F2F2F2"/>
            <w:vAlign w:val="center"/>
            <w:hideMark/>
          </w:tcPr>
          <w:p w:rsidR="00C0703A" w:rsidRPr="007A1C75" w:rsidRDefault="00C0703A" w:rsidP="00A5338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A5338B"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اتمام همکاری</w:t>
            </w:r>
          </w:p>
        </w:tc>
        <w:tc>
          <w:tcPr>
            <w:tcW w:w="1137" w:type="dxa"/>
            <w:shd w:val="clear" w:color="auto" w:fill="F2F2F2"/>
            <w:vAlign w:val="center"/>
            <w:hideMark/>
          </w:tcPr>
          <w:p w:rsidR="00C0703A" w:rsidRPr="007A1C75" w:rsidRDefault="00A5338B" w:rsidP="00F87B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اتمام همکاری</w:t>
            </w:r>
          </w:p>
        </w:tc>
      </w:tr>
      <w:tr w:rsidR="00C0703A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C0703A" w:rsidRPr="007A1C75" w:rsidRDefault="00C0703A" w:rsidP="007A1C75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C0703A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0703A" w:rsidRPr="007A1C75" w:rsidRDefault="00C0703A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A1C75">
              <w:rPr>
                <w:rFonts w:ascii="Cambria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760D95" w:rsidRPr="007A1C75" w:rsidTr="00F87B2F">
        <w:trPr>
          <w:trHeight w:val="435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60D95" w:rsidRPr="007A1C75" w:rsidRDefault="00760D95" w:rsidP="007A1C7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46EE4" w:rsidRPr="007A1C75" w:rsidRDefault="00946EE4" w:rsidP="00760D95">
      <w:pPr>
        <w:bidi/>
        <w:rPr>
          <w:rFonts w:cs="B Nazanin"/>
        </w:rPr>
      </w:pPr>
    </w:p>
    <w:sectPr w:rsidR="00946EE4" w:rsidRPr="007A1C75" w:rsidSect="00530F1C">
      <w:headerReference w:type="default" r:id="rId8"/>
      <w:footerReference w:type="default" r:id="rId9"/>
      <w:pgSz w:w="12240" w:h="15840"/>
      <w:pgMar w:top="2269" w:right="1325" w:bottom="156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5C6" w:rsidRDefault="00CF45C6" w:rsidP="005A1830">
      <w:pPr>
        <w:spacing w:after="0" w:line="240" w:lineRule="auto"/>
      </w:pPr>
      <w:r>
        <w:separator/>
      </w:r>
    </w:p>
  </w:endnote>
  <w:endnote w:type="continuationSeparator" w:id="0">
    <w:p w:rsidR="00CF45C6" w:rsidRDefault="00CF45C6" w:rsidP="005A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1C" w:rsidRDefault="00530F1C" w:rsidP="00530F1C">
    <w:pPr>
      <w:pStyle w:val="Footer"/>
      <w:bidi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-652972</wp:posOffset>
          </wp:positionH>
          <wp:positionV relativeFrom="paragraph">
            <wp:posOffset>-364444</wp:posOffset>
          </wp:positionV>
          <wp:extent cx="6729762" cy="923523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966" cy="93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5C6" w:rsidRDefault="00CF45C6" w:rsidP="005A1830">
      <w:pPr>
        <w:spacing w:after="0" w:line="240" w:lineRule="auto"/>
      </w:pPr>
      <w:r>
        <w:separator/>
      </w:r>
    </w:p>
  </w:footnote>
  <w:footnote w:type="continuationSeparator" w:id="0">
    <w:p w:rsidR="00CF45C6" w:rsidRDefault="00CF45C6" w:rsidP="005A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55" w:rsidRDefault="00530F1C" w:rsidP="00530F1C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-287670</wp:posOffset>
          </wp:positionH>
          <wp:positionV relativeFrom="paragraph">
            <wp:posOffset>-450246</wp:posOffset>
          </wp:positionV>
          <wp:extent cx="6540686" cy="1309107"/>
          <wp:effectExtent l="0" t="0" r="0" b="571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686" cy="1309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18DE"/>
    <w:multiLevelType w:val="hybridMultilevel"/>
    <w:tmpl w:val="583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C0509"/>
    <w:multiLevelType w:val="hybridMultilevel"/>
    <w:tmpl w:val="8ABCD99A"/>
    <w:lvl w:ilvl="0" w:tplc="613EEC8E">
      <w:start w:val="2"/>
      <w:numFmt w:val="bullet"/>
      <w:lvlText w:val="-"/>
      <w:lvlJc w:val="left"/>
      <w:pPr>
        <w:ind w:left="359" w:hanging="360"/>
      </w:pPr>
      <w:rPr>
        <w:rFonts w:ascii="Helvetica" w:eastAsiaTheme="minorHAnsi" w:hAnsi="Helvetic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3A"/>
    <w:rsid w:val="00016D71"/>
    <w:rsid w:val="000170B0"/>
    <w:rsid w:val="001322DF"/>
    <w:rsid w:val="00187CAF"/>
    <w:rsid w:val="00203BDB"/>
    <w:rsid w:val="00261393"/>
    <w:rsid w:val="002A12AD"/>
    <w:rsid w:val="002D0248"/>
    <w:rsid w:val="002D3E4C"/>
    <w:rsid w:val="00311A25"/>
    <w:rsid w:val="00382EC5"/>
    <w:rsid w:val="00384C55"/>
    <w:rsid w:val="003B0DFB"/>
    <w:rsid w:val="00444660"/>
    <w:rsid w:val="00530F1C"/>
    <w:rsid w:val="005447E6"/>
    <w:rsid w:val="005A1830"/>
    <w:rsid w:val="00643343"/>
    <w:rsid w:val="00662A30"/>
    <w:rsid w:val="00680C22"/>
    <w:rsid w:val="006958AC"/>
    <w:rsid w:val="00710D5C"/>
    <w:rsid w:val="00747434"/>
    <w:rsid w:val="00760D95"/>
    <w:rsid w:val="00765987"/>
    <w:rsid w:val="00773D5B"/>
    <w:rsid w:val="007A1C75"/>
    <w:rsid w:val="007C0EDE"/>
    <w:rsid w:val="008070E9"/>
    <w:rsid w:val="00821E63"/>
    <w:rsid w:val="00872799"/>
    <w:rsid w:val="00897011"/>
    <w:rsid w:val="0094143A"/>
    <w:rsid w:val="00946EE4"/>
    <w:rsid w:val="00960A01"/>
    <w:rsid w:val="0097306B"/>
    <w:rsid w:val="009917AC"/>
    <w:rsid w:val="009C50A4"/>
    <w:rsid w:val="009F5C6A"/>
    <w:rsid w:val="00A3027F"/>
    <w:rsid w:val="00A42528"/>
    <w:rsid w:val="00A468DF"/>
    <w:rsid w:val="00A5338B"/>
    <w:rsid w:val="00A60FE6"/>
    <w:rsid w:val="00AD200D"/>
    <w:rsid w:val="00B02FE3"/>
    <w:rsid w:val="00B21F2F"/>
    <w:rsid w:val="00B877EE"/>
    <w:rsid w:val="00BC00DC"/>
    <w:rsid w:val="00C05C08"/>
    <w:rsid w:val="00C0703A"/>
    <w:rsid w:val="00C9560F"/>
    <w:rsid w:val="00CC50E0"/>
    <w:rsid w:val="00CF45C6"/>
    <w:rsid w:val="00D82A00"/>
    <w:rsid w:val="00E2601E"/>
    <w:rsid w:val="00E42DAB"/>
    <w:rsid w:val="00E73EE7"/>
    <w:rsid w:val="00E91630"/>
    <w:rsid w:val="00F668D2"/>
    <w:rsid w:val="00FF4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F5566E-2944-4789-9844-DA6B93EA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0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C070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3A"/>
  </w:style>
  <w:style w:type="paragraph" w:styleId="Footer">
    <w:name w:val="footer"/>
    <w:basedOn w:val="Normal"/>
    <w:link w:val="FooterChar"/>
    <w:uiPriority w:val="99"/>
    <w:unhideWhenUsed/>
    <w:rsid w:val="005A1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30"/>
  </w:style>
  <w:style w:type="paragraph" w:styleId="BalloonText">
    <w:name w:val="Balloon Text"/>
    <w:basedOn w:val="Normal"/>
    <w:link w:val="BalloonTextChar"/>
    <w:uiPriority w:val="99"/>
    <w:semiHidden/>
    <w:unhideWhenUsed/>
    <w:rsid w:val="0074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6283-599C-4CFF-98C1-7A8D2BD4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13</cp:revision>
  <cp:lastPrinted>2025-05-24T03:37:00Z</cp:lastPrinted>
  <dcterms:created xsi:type="dcterms:W3CDTF">2025-07-08T10:52:00Z</dcterms:created>
  <dcterms:modified xsi:type="dcterms:W3CDTF">2025-07-15T04:17:00Z</dcterms:modified>
</cp:coreProperties>
</file>